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765" w:rsidRDefault="002E7765" w:rsidP="002E7765">
      <w:pPr>
        <w:spacing w:after="0" w:line="240" w:lineRule="auto"/>
        <w:contextualSpacing/>
        <w:jc w:val="center"/>
        <w:rPr>
          <w:rFonts w:ascii="Times New Roman" w:eastAsiaTheme="majorEastAsia" w:hAnsi="Times New Roman" w:cs="Times New Roman"/>
          <w:b/>
          <w:bCs/>
          <w:color w:val="000000" w:themeColor="text1"/>
          <w:sz w:val="28"/>
          <w:szCs w:val="28"/>
          <w:lang w:eastAsia="ru-RU"/>
        </w:rPr>
      </w:pPr>
      <w:r w:rsidRPr="002E7765">
        <w:rPr>
          <w:rFonts w:ascii="Times New Roman" w:eastAsiaTheme="majorEastAsia" w:hAnsi="Times New Roman" w:cs="Times New Roman"/>
          <w:b/>
          <w:bCs/>
          <w:color w:val="000000" w:themeColor="text1"/>
          <w:sz w:val="28"/>
          <w:szCs w:val="28"/>
          <w:lang w:eastAsia="ru-RU"/>
        </w:rPr>
        <w:t>Түсіндірме жазба</w:t>
      </w:r>
    </w:p>
    <w:p w:rsidR="002E7765" w:rsidRPr="002E7765" w:rsidRDefault="00105549" w:rsidP="002E7765">
      <w:pPr>
        <w:spacing w:after="0" w:line="240" w:lineRule="auto"/>
        <w:contextualSpacing/>
        <w:jc w:val="center"/>
        <w:rPr>
          <w:rFonts w:ascii="Times New Roman" w:eastAsiaTheme="majorEastAsia" w:hAnsi="Times New Roman" w:cs="Times New Roman"/>
          <w:b/>
          <w:bCs/>
          <w:color w:val="000000" w:themeColor="text1"/>
          <w:sz w:val="28"/>
          <w:szCs w:val="28"/>
          <w:lang w:eastAsia="ru-RU"/>
        </w:rPr>
      </w:pPr>
      <w:r w:rsidRPr="00105549">
        <w:rPr>
          <w:rFonts w:ascii="Times New Roman" w:eastAsiaTheme="majorEastAsia" w:hAnsi="Times New Roman" w:cs="Times New Roman"/>
          <w:b/>
          <w:bCs/>
          <w:color w:val="000000" w:themeColor="text1"/>
          <w:sz w:val="28"/>
          <w:szCs w:val="28"/>
          <w:lang w:eastAsia="ru-RU"/>
        </w:rPr>
        <w:t>Қазақстан Республикасы Қаржы министрінің 2025 жылғы 28 қазандағы № 633 «Камералдық бақылау нәтижелері бойынша мемлекеттік кірістер органдары анықтаған сәйкессіздіктер туралы хабарлама нысанын бекіту туралы» бұйрығына өзгерістер енгізу туралы</w:t>
      </w:r>
      <w:bookmarkStart w:id="0" w:name="_GoBack"/>
      <w:bookmarkEnd w:id="0"/>
    </w:p>
    <w:p w:rsidR="002E7765" w:rsidRPr="002E7765" w:rsidRDefault="002E7765" w:rsidP="002E7765">
      <w:pPr>
        <w:spacing w:after="0" w:line="240" w:lineRule="auto"/>
        <w:contextualSpacing/>
        <w:jc w:val="center"/>
        <w:rPr>
          <w:rFonts w:ascii="Times New Roman" w:eastAsiaTheme="majorEastAsia" w:hAnsi="Times New Roman" w:cs="Times New Roman"/>
          <w:b/>
          <w:bCs/>
          <w:color w:val="000000" w:themeColor="text1"/>
          <w:sz w:val="28"/>
          <w:szCs w:val="28"/>
          <w:lang w:eastAsia="ru-RU"/>
        </w:rPr>
      </w:pPr>
      <w:r w:rsidRPr="002E7765">
        <w:rPr>
          <w:rFonts w:ascii="Times New Roman" w:eastAsiaTheme="majorEastAsia" w:hAnsi="Times New Roman" w:cs="Times New Roman"/>
          <w:b/>
          <w:bCs/>
          <w:color w:val="000000" w:themeColor="text1"/>
          <w:sz w:val="28"/>
          <w:szCs w:val="28"/>
          <w:lang w:eastAsia="ru-RU"/>
        </w:rPr>
        <w:t>бұйрығының жобасына</w:t>
      </w:r>
    </w:p>
    <w:p w:rsidR="007D584D" w:rsidRPr="002E7765" w:rsidRDefault="002E7765" w:rsidP="002E7765">
      <w:pPr>
        <w:spacing w:after="0" w:line="240" w:lineRule="auto"/>
        <w:contextualSpacing/>
        <w:jc w:val="center"/>
        <w:rPr>
          <w:rFonts w:ascii="Times New Roman" w:hAnsi="Times New Roman" w:cs="Times New Roman"/>
          <w:color w:val="000000"/>
          <w:sz w:val="28"/>
          <w:szCs w:val="28"/>
        </w:rPr>
      </w:pPr>
      <w:r w:rsidRPr="002E7765">
        <w:rPr>
          <w:rFonts w:ascii="Times New Roman" w:eastAsiaTheme="majorEastAsia" w:hAnsi="Times New Roman" w:cs="Times New Roman"/>
          <w:bCs/>
          <w:color w:val="000000" w:themeColor="text1"/>
          <w:sz w:val="28"/>
          <w:szCs w:val="28"/>
          <w:lang w:eastAsia="ru-RU"/>
        </w:rPr>
        <w:t>(бұдан әрі – Жоба)</w:t>
      </w:r>
    </w:p>
    <w:p w:rsidR="00AF6FCF" w:rsidRDefault="00AF6FCF" w:rsidP="00BB5F49">
      <w:pPr>
        <w:spacing w:after="0" w:line="240" w:lineRule="auto"/>
        <w:jc w:val="both"/>
        <w:rPr>
          <w:rFonts w:ascii="Times New Roman" w:hAnsi="Times New Roman" w:cs="Times New Roman"/>
          <w:b/>
          <w:color w:val="000000"/>
          <w:sz w:val="28"/>
          <w:szCs w:val="28"/>
        </w:rPr>
      </w:pPr>
    </w:p>
    <w:p w:rsidR="00304979" w:rsidRPr="006653C1" w:rsidRDefault="00304979" w:rsidP="00BB5F49">
      <w:pPr>
        <w:spacing w:after="0" w:line="240" w:lineRule="auto"/>
        <w:jc w:val="both"/>
        <w:rPr>
          <w:rFonts w:ascii="Times New Roman" w:hAnsi="Times New Roman" w:cs="Times New Roman"/>
          <w:b/>
          <w:color w:val="000000"/>
          <w:sz w:val="28"/>
          <w:szCs w:val="28"/>
        </w:rPr>
      </w:pPr>
    </w:p>
    <w:p w:rsidR="007D584D" w:rsidRPr="006653C1" w:rsidRDefault="007D584D" w:rsidP="007D584D">
      <w:pPr>
        <w:spacing w:after="0" w:line="240" w:lineRule="auto"/>
        <w:ind w:firstLine="708"/>
        <w:jc w:val="both"/>
        <w:rPr>
          <w:rFonts w:ascii="Times New Roman" w:hAnsi="Times New Roman" w:cs="Times New Roman"/>
          <w:color w:val="000000"/>
          <w:sz w:val="28"/>
          <w:szCs w:val="28"/>
        </w:rPr>
      </w:pPr>
      <w:r w:rsidRPr="006653C1">
        <w:rPr>
          <w:rFonts w:ascii="Times New Roman" w:hAnsi="Times New Roman" w:cs="Times New Roman"/>
          <w:b/>
          <w:color w:val="000000"/>
          <w:sz w:val="28"/>
          <w:szCs w:val="28"/>
        </w:rPr>
        <w:t>1.</w:t>
      </w:r>
      <w:r w:rsidRPr="006653C1">
        <w:rPr>
          <w:rFonts w:ascii="Times New Roman" w:hAnsi="Times New Roman" w:cs="Times New Roman"/>
          <w:color w:val="000000"/>
          <w:sz w:val="28"/>
          <w:szCs w:val="28"/>
        </w:rPr>
        <w:t xml:space="preserve"> </w:t>
      </w:r>
      <w:r w:rsidR="002E7765" w:rsidRPr="002E7765">
        <w:rPr>
          <w:rFonts w:ascii="Times New Roman" w:hAnsi="Times New Roman" w:cs="Times New Roman"/>
          <w:b/>
          <w:color w:val="000000"/>
          <w:sz w:val="28"/>
          <w:szCs w:val="28"/>
        </w:rPr>
        <w:t>Мемлекеттік органның атауы – әзірлеуші</w:t>
      </w:r>
      <w:r w:rsidRPr="006653C1">
        <w:rPr>
          <w:rFonts w:ascii="Times New Roman" w:hAnsi="Times New Roman" w:cs="Times New Roman"/>
          <w:b/>
          <w:color w:val="000000"/>
          <w:sz w:val="28"/>
          <w:szCs w:val="28"/>
        </w:rPr>
        <w:t>.</w:t>
      </w:r>
    </w:p>
    <w:p w:rsidR="007D584D" w:rsidRPr="006653C1" w:rsidRDefault="002E7765" w:rsidP="007D584D">
      <w:pPr>
        <w:spacing w:after="0" w:line="240" w:lineRule="auto"/>
        <w:ind w:firstLine="708"/>
        <w:jc w:val="both"/>
        <w:rPr>
          <w:rFonts w:ascii="Times New Roman" w:hAnsi="Times New Roman" w:cs="Times New Roman"/>
          <w:sz w:val="28"/>
          <w:szCs w:val="28"/>
        </w:rPr>
      </w:pPr>
      <w:r w:rsidRPr="002E7765">
        <w:rPr>
          <w:rFonts w:ascii="Times New Roman" w:hAnsi="Times New Roman" w:cs="Times New Roman"/>
          <w:color w:val="000000"/>
          <w:sz w:val="28"/>
          <w:szCs w:val="28"/>
        </w:rPr>
        <w:t>Қазақстан Республикасының Қаржы министрлігі</w:t>
      </w:r>
      <w:r w:rsidR="007D584D" w:rsidRPr="006653C1">
        <w:rPr>
          <w:rFonts w:ascii="Times New Roman" w:hAnsi="Times New Roman" w:cs="Times New Roman"/>
          <w:color w:val="000000"/>
          <w:sz w:val="28"/>
          <w:szCs w:val="28"/>
        </w:rPr>
        <w:t>.</w:t>
      </w:r>
    </w:p>
    <w:p w:rsidR="007D584D" w:rsidRPr="006653C1" w:rsidRDefault="007D584D" w:rsidP="007D584D">
      <w:pPr>
        <w:spacing w:after="0" w:line="240" w:lineRule="auto"/>
        <w:ind w:firstLine="708"/>
        <w:jc w:val="both"/>
        <w:rPr>
          <w:rFonts w:ascii="Times New Roman" w:hAnsi="Times New Roman" w:cs="Times New Roman"/>
          <w:b/>
          <w:color w:val="000000"/>
          <w:sz w:val="28"/>
          <w:szCs w:val="28"/>
        </w:rPr>
      </w:pPr>
      <w:bookmarkStart w:id="1" w:name="z223"/>
      <w:r w:rsidRPr="006653C1">
        <w:rPr>
          <w:rFonts w:ascii="Times New Roman" w:hAnsi="Times New Roman" w:cs="Times New Roman"/>
          <w:b/>
          <w:color w:val="000000"/>
          <w:sz w:val="28"/>
          <w:szCs w:val="28"/>
        </w:rPr>
        <w:t>2.</w:t>
      </w:r>
      <w:r w:rsidR="002E7765" w:rsidRPr="002E7765">
        <w:rPr>
          <w:rFonts w:ascii="Times New Roman" w:hAnsi="Times New Roman" w:cs="Times New Roman"/>
          <w:b/>
          <w:color w:val="000000"/>
          <w:sz w:val="28"/>
        </w:rPr>
        <w:t>Жобаны қабылдаудың негіздері тиісті құқықтық актілерге, Қазақстан Республикасы ратификациялаған халықаралық шарттарға, Қазақстан Республикасы қатысушысы болып табылатын халықаралық ұйымдардың шешімдеріне, Президенттің, Президент Әкімшілігі Басшылығының, Үкімет пен Үкімет Аппаратының хаттамалық және өзге де тапсырмаларына және/немесе оны қабылдаудың қажеттілігін негіздейтін басқа да дәлелдерге сілтеме жасай отырып</w:t>
      </w:r>
      <w:r w:rsidR="006653C1">
        <w:rPr>
          <w:rFonts w:ascii="Times New Roman" w:hAnsi="Times New Roman" w:cs="Times New Roman"/>
          <w:b/>
          <w:color w:val="000000"/>
          <w:sz w:val="28"/>
        </w:rPr>
        <w:t>.</w:t>
      </w:r>
    </w:p>
    <w:p w:rsidR="00EC76CE" w:rsidRPr="006653C1" w:rsidRDefault="002E7765" w:rsidP="00034E42">
      <w:pPr>
        <w:spacing w:after="0" w:line="240" w:lineRule="auto"/>
        <w:ind w:firstLine="708"/>
        <w:jc w:val="both"/>
        <w:rPr>
          <w:rFonts w:ascii="Times New Roman" w:hAnsi="Times New Roman" w:cs="Times New Roman"/>
          <w:color w:val="000000"/>
          <w:sz w:val="28"/>
          <w:szCs w:val="28"/>
        </w:rPr>
      </w:pPr>
      <w:bookmarkStart w:id="2" w:name="z224"/>
      <w:bookmarkEnd w:id="1"/>
      <w:r w:rsidRPr="002E7765">
        <w:rPr>
          <w:rFonts w:ascii="Times New Roman" w:hAnsi="Times New Roman" w:cs="Times New Roman"/>
          <w:color w:val="000000"/>
          <w:sz w:val="28"/>
          <w:szCs w:val="28"/>
        </w:rPr>
        <w:t xml:space="preserve">Жоба </w:t>
      </w:r>
      <w:r w:rsidR="00694810" w:rsidRPr="00694810">
        <w:rPr>
          <w:rFonts w:ascii="Times New Roman" w:hAnsi="Times New Roman" w:cs="Times New Roman"/>
          <w:color w:val="000000"/>
          <w:sz w:val="28"/>
          <w:szCs w:val="28"/>
        </w:rPr>
        <w:t>Қазақстан Республикасының Салық кодексінің 49-бабының 3-тармағына, 82-бабының 1-тармағына және 137-бабының 3-тармағына сәйкес</w:t>
      </w:r>
      <w:r w:rsidRPr="002E7765">
        <w:rPr>
          <w:rFonts w:ascii="Times New Roman" w:hAnsi="Times New Roman" w:cs="Times New Roman"/>
          <w:color w:val="000000"/>
          <w:sz w:val="28"/>
          <w:szCs w:val="28"/>
        </w:rPr>
        <w:t xml:space="preserve"> әзірленді</w:t>
      </w:r>
      <w:r w:rsidR="00034E42" w:rsidRPr="006653C1">
        <w:rPr>
          <w:rFonts w:ascii="Times New Roman" w:eastAsia="Times New Roman" w:hAnsi="Times New Roman" w:cs="Times New Roman"/>
          <w:sz w:val="28"/>
          <w:szCs w:val="28"/>
          <w:lang w:eastAsia="ru-RU"/>
        </w:rPr>
        <w:t>.</w:t>
      </w:r>
    </w:p>
    <w:p w:rsidR="007D584D" w:rsidRPr="006653C1" w:rsidRDefault="007D584D" w:rsidP="007D584D">
      <w:pPr>
        <w:spacing w:after="0" w:line="240" w:lineRule="auto"/>
        <w:ind w:firstLine="708"/>
        <w:jc w:val="both"/>
        <w:rPr>
          <w:rFonts w:ascii="Times New Roman" w:hAnsi="Times New Roman" w:cs="Times New Roman"/>
          <w:color w:val="000000"/>
          <w:sz w:val="28"/>
          <w:szCs w:val="28"/>
        </w:rPr>
      </w:pPr>
      <w:r w:rsidRPr="006653C1">
        <w:rPr>
          <w:rFonts w:ascii="Times New Roman" w:hAnsi="Times New Roman" w:cs="Times New Roman"/>
          <w:b/>
          <w:color w:val="000000"/>
          <w:sz w:val="28"/>
          <w:szCs w:val="28"/>
        </w:rPr>
        <w:t>3.</w:t>
      </w:r>
      <w:r w:rsidRPr="006653C1">
        <w:rPr>
          <w:rFonts w:ascii="Times New Roman" w:hAnsi="Times New Roman" w:cs="Times New Roman"/>
          <w:color w:val="000000"/>
          <w:sz w:val="28"/>
          <w:szCs w:val="28"/>
        </w:rPr>
        <w:t xml:space="preserve"> </w:t>
      </w:r>
      <w:r w:rsidR="002E7765" w:rsidRPr="002E7765">
        <w:rPr>
          <w:rFonts w:ascii="Times New Roman" w:hAnsi="Times New Roman" w:cs="Times New Roman"/>
          <w:b/>
          <w:sz w:val="28"/>
          <w:szCs w:val="28"/>
        </w:rPr>
        <w:t>Жобаны жүзеге асыруға қажетті қаржылық шығындар және оның қаржылық қамтамасыз етілуі, соның ішінде қаржыландыру көзі, сондай-ақ бюджет заңнамасында көзделген жағдайда – тиісті бюджет комиссиясының шешімі (есептер, қаржыландыру көзіне сілтеме, бюджет комиссиясының шешімінің көшірмесі түсіндірме жазбаға қоса беріледі)</w:t>
      </w:r>
      <w:r w:rsidR="005F52E5" w:rsidRPr="006653C1">
        <w:rPr>
          <w:rFonts w:ascii="Times New Roman" w:hAnsi="Times New Roman" w:cs="Times New Roman"/>
          <w:b/>
          <w:sz w:val="28"/>
          <w:szCs w:val="28"/>
        </w:rPr>
        <w:t>.</w:t>
      </w:r>
    </w:p>
    <w:p w:rsidR="007D584D" w:rsidRPr="006653C1" w:rsidRDefault="002E7765" w:rsidP="007D584D">
      <w:pPr>
        <w:spacing w:after="0" w:line="240" w:lineRule="auto"/>
        <w:ind w:firstLine="708"/>
        <w:jc w:val="both"/>
        <w:rPr>
          <w:rFonts w:ascii="Times New Roman" w:hAnsi="Times New Roman" w:cs="Times New Roman"/>
          <w:sz w:val="28"/>
          <w:szCs w:val="28"/>
        </w:rPr>
      </w:pPr>
      <w:r w:rsidRPr="002E7765">
        <w:rPr>
          <w:rFonts w:ascii="Times New Roman" w:hAnsi="Times New Roman" w:cs="Times New Roman"/>
          <w:color w:val="000000"/>
          <w:sz w:val="28"/>
          <w:szCs w:val="28"/>
        </w:rPr>
        <w:t>Жобаны іске асыру республикалық бюджеттен қаржы қаражаттарын бөлуді талап етпейді</w:t>
      </w:r>
      <w:r w:rsidR="007D584D" w:rsidRPr="006653C1">
        <w:rPr>
          <w:rFonts w:ascii="Times New Roman" w:hAnsi="Times New Roman" w:cs="Times New Roman"/>
          <w:color w:val="000000"/>
          <w:sz w:val="28"/>
          <w:szCs w:val="28"/>
        </w:rPr>
        <w:t>.</w:t>
      </w:r>
      <w:bookmarkStart w:id="3" w:name="z225"/>
      <w:bookmarkEnd w:id="2"/>
    </w:p>
    <w:p w:rsidR="007D584D" w:rsidRPr="006653C1" w:rsidRDefault="007D584D" w:rsidP="007D584D">
      <w:pPr>
        <w:spacing w:after="0" w:line="240" w:lineRule="auto"/>
        <w:ind w:firstLine="708"/>
        <w:jc w:val="both"/>
        <w:rPr>
          <w:rFonts w:ascii="Times New Roman" w:hAnsi="Times New Roman" w:cs="Times New Roman"/>
          <w:color w:val="000000"/>
          <w:sz w:val="28"/>
          <w:szCs w:val="28"/>
        </w:rPr>
      </w:pPr>
      <w:r w:rsidRPr="006653C1">
        <w:rPr>
          <w:rFonts w:ascii="Times New Roman" w:hAnsi="Times New Roman" w:cs="Times New Roman"/>
          <w:b/>
          <w:color w:val="000000"/>
          <w:sz w:val="28"/>
          <w:szCs w:val="28"/>
        </w:rPr>
        <w:t>4.</w:t>
      </w:r>
      <w:r w:rsidR="002E7765" w:rsidRPr="002E7765">
        <w:rPr>
          <w:rFonts w:ascii="Times New Roman" w:hAnsi="Times New Roman" w:cs="Times New Roman"/>
          <w:b/>
          <w:color w:val="000000"/>
          <w:sz w:val="28"/>
        </w:rPr>
        <w:t>Жоба нормативтік құқықтық актісін қабылдау жағдайында халықтың кең ауқымы үшін болжанатын әлеуметтік-экономикалық, құқықтық және (немесе) өзге де салдарлары, сондай-ақ жобаның ұлттық қауіпсіздікті қамтамасыз етуге ықпалы</w:t>
      </w:r>
      <w:r w:rsidR="005F52E5" w:rsidRPr="006653C1">
        <w:rPr>
          <w:rFonts w:ascii="Times New Roman" w:hAnsi="Times New Roman" w:cs="Times New Roman"/>
          <w:b/>
          <w:color w:val="000000"/>
          <w:sz w:val="28"/>
        </w:rPr>
        <w:t>.</w:t>
      </w:r>
    </w:p>
    <w:p w:rsidR="007D584D" w:rsidRPr="006653C1" w:rsidRDefault="002E7765" w:rsidP="007D584D">
      <w:pPr>
        <w:spacing w:after="0" w:line="240" w:lineRule="auto"/>
        <w:ind w:firstLine="708"/>
        <w:jc w:val="both"/>
        <w:rPr>
          <w:rFonts w:ascii="Times New Roman" w:hAnsi="Times New Roman" w:cs="Times New Roman"/>
          <w:sz w:val="28"/>
          <w:szCs w:val="28"/>
        </w:rPr>
      </w:pPr>
      <w:bookmarkStart w:id="4" w:name="z226"/>
      <w:bookmarkEnd w:id="3"/>
      <w:r w:rsidRPr="002E7765">
        <w:rPr>
          <w:rFonts w:ascii="Times New Roman" w:hAnsi="Times New Roman" w:cs="Times New Roman"/>
          <w:color w:val="000000"/>
          <w:sz w:val="28"/>
          <w:szCs w:val="28"/>
        </w:rPr>
        <w:t>Жобаны қабылдау теріс әлеуметтік-экономикалық және (немесе) құқықтық салдарға әкелмейді және ұлттық қауіпсіздікті қамтамасыз етуге ықпал етпейді</w:t>
      </w:r>
      <w:r w:rsidR="003C2019">
        <w:rPr>
          <w:rFonts w:ascii="Times New Roman" w:hAnsi="Times New Roman" w:cs="Times New Roman"/>
          <w:color w:val="000000"/>
          <w:sz w:val="28"/>
          <w:szCs w:val="28"/>
        </w:rPr>
        <w:t>.</w:t>
      </w:r>
    </w:p>
    <w:p w:rsidR="005F52E5" w:rsidRPr="006653C1" w:rsidRDefault="007D584D" w:rsidP="005F52E5">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rPr>
      </w:pPr>
      <w:r w:rsidRPr="006653C1">
        <w:rPr>
          <w:rFonts w:ascii="Times New Roman" w:hAnsi="Times New Roman" w:cs="Times New Roman"/>
          <w:b/>
          <w:color w:val="000000"/>
          <w:sz w:val="28"/>
          <w:szCs w:val="28"/>
        </w:rPr>
        <w:t>5.</w:t>
      </w:r>
      <w:bookmarkStart w:id="5" w:name="z227"/>
      <w:bookmarkEnd w:id="4"/>
      <w:r w:rsidR="002E7765" w:rsidRPr="002E7765">
        <w:rPr>
          <w:rFonts w:ascii="Times New Roman" w:hAnsi="Times New Roman" w:cs="Times New Roman"/>
          <w:b/>
          <w:color w:val="000000"/>
          <w:sz w:val="28"/>
        </w:rPr>
        <w:t>Жекелеген ықтимал мүдделі тараптар үшін (мемлекет, бизнес-қоғамдастық, халық, өзге де санаттар) күтілетін нәтижелердің нақты мақсаттары мен мерзімдері, олардың егжей-тегжейлі сипаттамасы</w:t>
      </w:r>
      <w:r w:rsidR="005F52E5" w:rsidRPr="006653C1">
        <w:rPr>
          <w:rFonts w:ascii="Times New Roman" w:hAnsi="Times New Roman" w:cs="Times New Roman"/>
          <w:b/>
          <w:color w:val="000000"/>
          <w:sz w:val="28"/>
        </w:rPr>
        <w:t>.</w:t>
      </w:r>
    </w:p>
    <w:p w:rsidR="00CD2D30" w:rsidRDefault="00CD2D30" w:rsidP="005F52E5">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r w:rsidRPr="00CD2D30">
        <w:rPr>
          <w:rFonts w:ascii="Times New Roman" w:hAnsi="Times New Roman" w:cs="Times New Roman"/>
          <w:color w:val="000000"/>
          <w:sz w:val="28"/>
          <w:szCs w:val="28"/>
        </w:rPr>
        <w:t>Жобаны қабылдаудың мақсаты – камеральдық бақылау нәтижелері бойынша мемлекеттік кірістер органдары анықтаған сәйкессіздіктер туралы хабарлама нысанын өзгерту болып табылады.</w:t>
      </w:r>
    </w:p>
    <w:p w:rsidR="00D3221C" w:rsidRDefault="00D3221C" w:rsidP="005F52E5">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r w:rsidRPr="00D3221C">
        <w:rPr>
          <w:rFonts w:ascii="Times New Roman" w:hAnsi="Times New Roman" w:cs="Times New Roman"/>
          <w:color w:val="000000"/>
          <w:sz w:val="28"/>
          <w:szCs w:val="28"/>
        </w:rPr>
        <w:t xml:space="preserve">Жобаны іске асырудың күтілетін нәтижесі – камералдық бақылау арқылы салықтық әкімшілендірудің тиімділігін арттыру, бұл көлеңкелі экономиканы </w:t>
      </w:r>
      <w:r w:rsidRPr="00D3221C">
        <w:rPr>
          <w:rFonts w:ascii="Times New Roman" w:hAnsi="Times New Roman" w:cs="Times New Roman"/>
          <w:color w:val="000000"/>
          <w:sz w:val="28"/>
          <w:szCs w:val="28"/>
        </w:rPr>
        <w:lastRenderedPageBreak/>
        <w:t>азайтуға және бюджетке қосымша салық тү</w:t>
      </w:r>
      <w:r>
        <w:rPr>
          <w:rFonts w:ascii="Times New Roman" w:hAnsi="Times New Roman" w:cs="Times New Roman"/>
          <w:color w:val="000000"/>
          <w:sz w:val="28"/>
          <w:szCs w:val="28"/>
        </w:rPr>
        <w:t xml:space="preserve">сімдерін қамтамасыз етуге ықпал </w:t>
      </w:r>
      <w:r w:rsidRPr="00D3221C">
        <w:rPr>
          <w:rFonts w:ascii="Times New Roman" w:hAnsi="Times New Roman" w:cs="Times New Roman"/>
          <w:color w:val="000000"/>
          <w:sz w:val="28"/>
          <w:szCs w:val="28"/>
        </w:rPr>
        <w:t>теді.</w:t>
      </w:r>
    </w:p>
    <w:p w:rsidR="005F52E5" w:rsidRPr="006653C1" w:rsidRDefault="00D3221C" w:rsidP="005F52E5">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rPr>
      </w:pPr>
      <w:r w:rsidRPr="006653C1">
        <w:rPr>
          <w:rFonts w:ascii="Times New Roman" w:hAnsi="Times New Roman" w:cs="Times New Roman"/>
          <w:b/>
          <w:color w:val="000000"/>
          <w:sz w:val="28"/>
          <w:szCs w:val="28"/>
        </w:rPr>
        <w:t xml:space="preserve"> </w:t>
      </w:r>
      <w:r w:rsidR="007D584D" w:rsidRPr="006653C1">
        <w:rPr>
          <w:rFonts w:ascii="Times New Roman" w:hAnsi="Times New Roman" w:cs="Times New Roman"/>
          <w:b/>
          <w:color w:val="000000"/>
          <w:sz w:val="28"/>
          <w:szCs w:val="28"/>
        </w:rPr>
        <w:t>6</w:t>
      </w:r>
      <w:r w:rsidR="00AF6FCF" w:rsidRPr="006653C1">
        <w:rPr>
          <w:rFonts w:ascii="Times New Roman" w:hAnsi="Times New Roman" w:cs="Times New Roman"/>
          <w:b/>
          <w:color w:val="000000"/>
          <w:sz w:val="28"/>
          <w:szCs w:val="28"/>
        </w:rPr>
        <w:t>.</w:t>
      </w:r>
      <w:r w:rsidR="00216C27" w:rsidRPr="00216C27">
        <w:rPr>
          <w:rFonts w:ascii="Times New Roman" w:hAnsi="Times New Roman" w:cs="Times New Roman"/>
          <w:b/>
          <w:color w:val="000000"/>
          <w:sz w:val="28"/>
          <w:szCs w:val="28"/>
        </w:rPr>
        <w:t>Жобаны қабылдау жағдайында заңнаманы осы нормативтік құқықтық актіге сәйкес келтіру қажеттілігі (өзге құқықтық актілерді қабылдау немесе қолданыстағы актілерге өзгерістер және (немесе) толықтырулар енгізу қажет пе, әлде ондай қажеттілік жоқ па)</w:t>
      </w:r>
      <w:r w:rsidR="005F52E5" w:rsidRPr="006653C1">
        <w:rPr>
          <w:rFonts w:ascii="Times New Roman" w:hAnsi="Times New Roman" w:cs="Times New Roman"/>
          <w:b/>
          <w:color w:val="000000"/>
          <w:sz w:val="28"/>
          <w:szCs w:val="28"/>
        </w:rPr>
        <w:t>.</w:t>
      </w:r>
    </w:p>
    <w:p w:rsidR="005F52E5" w:rsidRPr="006653C1" w:rsidRDefault="00216C27" w:rsidP="005F52E5">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rPr>
      </w:pPr>
      <w:r w:rsidRPr="00216C27">
        <w:rPr>
          <w:rFonts w:ascii="Times New Roman" w:hAnsi="Times New Roman" w:cs="Times New Roman"/>
          <w:color w:val="000000"/>
          <w:sz w:val="28"/>
          <w:szCs w:val="28"/>
        </w:rPr>
        <w:t>Қажет емес</w:t>
      </w:r>
      <w:r w:rsidR="007D584D" w:rsidRPr="006653C1">
        <w:rPr>
          <w:rFonts w:ascii="Times New Roman" w:hAnsi="Times New Roman" w:cs="Times New Roman"/>
          <w:color w:val="000000"/>
          <w:sz w:val="28"/>
          <w:szCs w:val="28"/>
        </w:rPr>
        <w:t>.</w:t>
      </w:r>
      <w:bookmarkStart w:id="6" w:name="z228"/>
      <w:bookmarkEnd w:id="5"/>
    </w:p>
    <w:p w:rsidR="005F52E5" w:rsidRPr="006653C1" w:rsidRDefault="007D584D" w:rsidP="00867F0E">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rPr>
      </w:pPr>
      <w:r w:rsidRPr="006653C1">
        <w:rPr>
          <w:rFonts w:ascii="Times New Roman" w:hAnsi="Times New Roman" w:cs="Times New Roman"/>
          <w:b/>
          <w:color w:val="000000"/>
          <w:sz w:val="28"/>
          <w:szCs w:val="28"/>
        </w:rPr>
        <w:t>7</w:t>
      </w:r>
      <w:r w:rsidR="005F52E5" w:rsidRPr="006653C1">
        <w:rPr>
          <w:rFonts w:ascii="Times New Roman" w:hAnsi="Times New Roman" w:cs="Times New Roman"/>
          <w:b/>
          <w:color w:val="000000"/>
          <w:sz w:val="28"/>
          <w:szCs w:val="28"/>
        </w:rPr>
        <w:t>.</w:t>
      </w:r>
      <w:r w:rsidR="00216C27" w:rsidRPr="00216C27">
        <w:rPr>
          <w:rFonts w:ascii="Times New Roman" w:hAnsi="Times New Roman" w:cs="Times New Roman"/>
          <w:b/>
          <w:color w:val="000000"/>
          <w:sz w:val="28"/>
          <w:szCs w:val="28"/>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5F52E5" w:rsidRPr="006653C1">
        <w:rPr>
          <w:rFonts w:ascii="Times New Roman" w:hAnsi="Times New Roman" w:cs="Times New Roman"/>
          <w:b/>
          <w:color w:val="000000"/>
          <w:sz w:val="28"/>
          <w:szCs w:val="28"/>
        </w:rPr>
        <w:t>.</w:t>
      </w:r>
    </w:p>
    <w:p w:rsidR="005F52E5" w:rsidRPr="006653C1" w:rsidRDefault="00216C27" w:rsidP="005F52E5">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rPr>
      </w:pPr>
      <w:r w:rsidRPr="00216C27">
        <w:rPr>
          <w:rFonts w:ascii="Times New Roman" w:hAnsi="Times New Roman" w:cs="Times New Roman"/>
          <w:color w:val="000000"/>
          <w:sz w:val="28"/>
          <w:szCs w:val="28"/>
        </w:rPr>
        <w:t>Сәйкес келеді</w:t>
      </w:r>
      <w:r w:rsidR="005F52E5" w:rsidRPr="006653C1">
        <w:rPr>
          <w:rFonts w:ascii="Times New Roman" w:hAnsi="Times New Roman" w:cs="Times New Roman"/>
          <w:color w:val="000000"/>
          <w:sz w:val="28"/>
          <w:szCs w:val="28"/>
        </w:rPr>
        <w:t>.</w:t>
      </w:r>
      <w:bookmarkStart w:id="7" w:name="z229"/>
      <w:bookmarkEnd w:id="6"/>
    </w:p>
    <w:p w:rsidR="005F52E5" w:rsidRPr="006653C1" w:rsidRDefault="007D584D" w:rsidP="005F52E5">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szCs w:val="28"/>
        </w:rPr>
      </w:pPr>
      <w:r w:rsidRPr="006653C1">
        <w:rPr>
          <w:rFonts w:ascii="Times New Roman" w:hAnsi="Times New Roman" w:cs="Times New Roman"/>
          <w:b/>
          <w:color w:val="000000"/>
          <w:sz w:val="28"/>
          <w:szCs w:val="28"/>
        </w:rPr>
        <w:t>8.</w:t>
      </w:r>
      <w:r w:rsidR="00867F0E" w:rsidRPr="006653C1">
        <w:rPr>
          <w:rFonts w:ascii="Times New Roman" w:hAnsi="Times New Roman" w:cs="Times New Roman"/>
          <w:b/>
          <w:color w:val="000000"/>
          <w:sz w:val="28"/>
          <w:szCs w:val="28"/>
        </w:rPr>
        <w:t xml:space="preserve"> </w:t>
      </w:r>
      <w:r w:rsidR="00216C27" w:rsidRPr="00216C27">
        <w:rPr>
          <w:rFonts w:ascii="Times New Roman" w:hAnsi="Times New Roman" w:cs="Times New Roman"/>
          <w:b/>
          <w:color w:val="000000"/>
          <w:sz w:val="28"/>
          <w:szCs w:val="28"/>
        </w:rPr>
        <w:t>Жобаны іске асыруға байланысты жеке кәсіпкерлік субъектілерінің шығыстарының азаюы және (немесе) ұлғаюы туралы есептердің нәтижелері</w:t>
      </w:r>
      <w:r w:rsidR="005F52E5" w:rsidRPr="006653C1">
        <w:rPr>
          <w:rFonts w:ascii="Times New Roman" w:hAnsi="Times New Roman" w:cs="Times New Roman"/>
          <w:b/>
          <w:color w:val="000000"/>
          <w:sz w:val="28"/>
          <w:szCs w:val="28"/>
        </w:rPr>
        <w:t>.</w:t>
      </w:r>
    </w:p>
    <w:bookmarkEnd w:id="7"/>
    <w:p w:rsidR="00867F0E" w:rsidRPr="006653C1" w:rsidRDefault="00216C27" w:rsidP="00867F0E">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r w:rsidRPr="00216C27">
        <w:rPr>
          <w:rFonts w:ascii="Times New Roman" w:hAnsi="Times New Roman" w:cs="Times New Roman"/>
          <w:color w:val="000000"/>
          <w:sz w:val="28"/>
          <w:szCs w:val="28"/>
        </w:rPr>
        <w:t>Жоба жеке кәсіпкерлік субъектілерінің шығыстарының азаюына және (немесе) ұлғаюына әкелмейді</w:t>
      </w:r>
      <w:r w:rsidR="006653C1">
        <w:rPr>
          <w:rFonts w:ascii="Times New Roman" w:hAnsi="Times New Roman" w:cs="Times New Roman"/>
          <w:color w:val="000000"/>
          <w:sz w:val="28"/>
          <w:szCs w:val="28"/>
        </w:rPr>
        <w:t>.</w:t>
      </w:r>
    </w:p>
    <w:p w:rsidR="00867F0E" w:rsidRPr="006653C1" w:rsidRDefault="00867F0E" w:rsidP="00867F0E">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p>
    <w:p w:rsidR="00867F0E" w:rsidRPr="006653C1" w:rsidRDefault="00867F0E" w:rsidP="00867F0E">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p>
    <w:p w:rsidR="00216C27" w:rsidRDefault="00216C27" w:rsidP="00867F0E">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rPr>
      </w:pPr>
      <w:r w:rsidRPr="00216C27">
        <w:rPr>
          <w:rFonts w:ascii="Times New Roman" w:hAnsi="Times New Roman" w:cs="Times New Roman"/>
          <w:b/>
          <w:sz w:val="28"/>
          <w:szCs w:val="28"/>
        </w:rPr>
        <w:t xml:space="preserve">Қазақстан Республикасының </w:t>
      </w:r>
    </w:p>
    <w:p w:rsidR="00E151FD" w:rsidRPr="006653C1" w:rsidRDefault="00216C27" w:rsidP="00867F0E">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rPr>
      </w:pPr>
      <w:r w:rsidRPr="00216C27">
        <w:rPr>
          <w:rFonts w:ascii="Times New Roman" w:hAnsi="Times New Roman" w:cs="Times New Roman"/>
          <w:b/>
          <w:sz w:val="28"/>
          <w:szCs w:val="28"/>
        </w:rPr>
        <w:t>Қаржы министрі</w:t>
      </w:r>
      <w:r w:rsidR="007D584D" w:rsidRPr="006653C1">
        <w:rPr>
          <w:rFonts w:ascii="Times New Roman" w:hAnsi="Times New Roman" w:cs="Times New Roman"/>
          <w:b/>
          <w:sz w:val="28"/>
          <w:szCs w:val="28"/>
        </w:rPr>
        <w:tab/>
      </w:r>
      <w:r w:rsidR="007D584D" w:rsidRPr="006653C1">
        <w:rPr>
          <w:rFonts w:ascii="Times New Roman" w:hAnsi="Times New Roman" w:cs="Times New Roman"/>
          <w:b/>
          <w:sz w:val="28"/>
          <w:szCs w:val="28"/>
        </w:rPr>
        <w:tab/>
      </w:r>
      <w:r w:rsidR="007D584D" w:rsidRPr="006653C1">
        <w:rPr>
          <w:rFonts w:ascii="Times New Roman" w:hAnsi="Times New Roman" w:cs="Times New Roman"/>
          <w:b/>
          <w:sz w:val="28"/>
          <w:szCs w:val="28"/>
        </w:rPr>
        <w:tab/>
      </w:r>
      <w:r w:rsidR="007D584D" w:rsidRPr="006653C1">
        <w:rPr>
          <w:rFonts w:ascii="Times New Roman" w:hAnsi="Times New Roman" w:cs="Times New Roman"/>
          <w:b/>
          <w:sz w:val="28"/>
          <w:szCs w:val="28"/>
        </w:rPr>
        <w:tab/>
      </w:r>
      <w:r w:rsidR="007D584D" w:rsidRPr="006653C1">
        <w:rPr>
          <w:rFonts w:ascii="Times New Roman" w:hAnsi="Times New Roman" w:cs="Times New Roman"/>
          <w:b/>
          <w:sz w:val="28"/>
          <w:szCs w:val="28"/>
        </w:rPr>
        <w:tab/>
      </w:r>
      <w:r w:rsidR="006653C1">
        <w:rPr>
          <w:rFonts w:ascii="Times New Roman" w:hAnsi="Times New Roman" w:cs="Times New Roman"/>
          <w:b/>
          <w:sz w:val="28"/>
          <w:szCs w:val="28"/>
        </w:rPr>
        <w:tab/>
      </w:r>
      <w:r w:rsidR="003376B6" w:rsidRPr="006653C1">
        <w:rPr>
          <w:rFonts w:ascii="Times New Roman" w:hAnsi="Times New Roman" w:cs="Times New Roman"/>
          <w:b/>
          <w:sz w:val="28"/>
          <w:szCs w:val="28"/>
        </w:rPr>
        <w:t>М</w:t>
      </w:r>
      <w:r w:rsidR="007D584D" w:rsidRPr="006653C1">
        <w:rPr>
          <w:rFonts w:ascii="Times New Roman" w:hAnsi="Times New Roman" w:cs="Times New Roman"/>
          <w:b/>
          <w:sz w:val="28"/>
          <w:szCs w:val="28"/>
        </w:rPr>
        <w:t>.</w:t>
      </w:r>
      <w:r w:rsidR="003376B6" w:rsidRPr="006653C1">
        <w:rPr>
          <w:rFonts w:ascii="Times New Roman" w:hAnsi="Times New Roman" w:cs="Times New Roman"/>
          <w:b/>
          <w:sz w:val="28"/>
          <w:szCs w:val="28"/>
        </w:rPr>
        <w:t xml:space="preserve"> Такиев</w:t>
      </w:r>
    </w:p>
    <w:sectPr w:rsidR="00E151FD" w:rsidRPr="006653C1" w:rsidSect="00304979">
      <w:headerReference w:type="default" r:id="rId6"/>
      <w:pgSz w:w="11906" w:h="16838"/>
      <w:pgMar w:top="1418" w:right="851" w:bottom="1418" w:left="1418" w:header="851"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F9E7A" w16cex:dateUtc="2025-07-02T07:03:00Z"/>
  <w16cex:commentExtensible w16cex:durableId="2C0F9EA6" w16cex:dateUtc="2025-07-02T0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1E040B" w16cid:durableId="2C0F9E7A"/>
  <w16cid:commentId w16cid:paraId="2C4DC1F4" w16cid:durableId="2C0F9E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49D" w:rsidRDefault="00D6149D">
      <w:pPr>
        <w:spacing w:after="0" w:line="240" w:lineRule="auto"/>
      </w:pPr>
      <w:r>
        <w:separator/>
      </w:r>
    </w:p>
  </w:endnote>
  <w:endnote w:type="continuationSeparator" w:id="0">
    <w:p w:rsidR="00D6149D" w:rsidRDefault="00D61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49D" w:rsidRDefault="00D6149D">
      <w:pPr>
        <w:spacing w:after="0" w:line="240" w:lineRule="auto"/>
      </w:pPr>
      <w:r>
        <w:separator/>
      </w:r>
    </w:p>
  </w:footnote>
  <w:footnote w:type="continuationSeparator" w:id="0">
    <w:p w:rsidR="00D6149D" w:rsidRDefault="00D614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rPr>
        <w:sz w:val="28"/>
      </w:rPr>
    </w:sdtEndPr>
    <w:sdtContent>
      <w:p w:rsidR="009F1DB2" w:rsidRPr="007D3C93" w:rsidRDefault="007D584D">
        <w:pPr>
          <w:pStyle w:val="a4"/>
          <w:jc w:val="center"/>
          <w:rPr>
            <w:sz w:val="28"/>
            <w:szCs w:val="24"/>
          </w:rPr>
        </w:pPr>
        <w:r w:rsidRPr="007D3C93">
          <w:rPr>
            <w:sz w:val="28"/>
            <w:szCs w:val="24"/>
          </w:rPr>
          <w:fldChar w:fldCharType="begin"/>
        </w:r>
        <w:r w:rsidRPr="007D3C93">
          <w:rPr>
            <w:sz w:val="28"/>
            <w:szCs w:val="24"/>
          </w:rPr>
          <w:instrText>PAGE   \* MERGEFORMAT</w:instrText>
        </w:r>
        <w:r w:rsidRPr="007D3C93">
          <w:rPr>
            <w:sz w:val="28"/>
            <w:szCs w:val="24"/>
          </w:rPr>
          <w:fldChar w:fldCharType="separate"/>
        </w:r>
        <w:r w:rsidR="00105549" w:rsidRPr="00105549">
          <w:rPr>
            <w:noProof/>
            <w:sz w:val="28"/>
            <w:szCs w:val="24"/>
            <w:lang w:val="ru-RU"/>
          </w:rPr>
          <w:t>2</w:t>
        </w:r>
        <w:r w:rsidRPr="007D3C93">
          <w:rPr>
            <w:sz w:val="28"/>
            <w:szCs w:val="24"/>
          </w:rPr>
          <w:fldChar w:fldCharType="end"/>
        </w:r>
      </w:p>
    </w:sdtContent>
  </w:sdt>
  <w:p w:rsidR="009F1DB2" w:rsidRDefault="00D6149D">
    <w:pPr>
      <w:pStyle w:val="a4"/>
    </w:pPr>
  </w:p>
  <w:p w:rsidR="003D52A9" w:rsidRDefault="00D6149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E1"/>
    <w:rsid w:val="00034E42"/>
    <w:rsid w:val="000559A7"/>
    <w:rsid w:val="00060F74"/>
    <w:rsid w:val="000A7F97"/>
    <w:rsid w:val="000B4020"/>
    <w:rsid w:val="000B60B4"/>
    <w:rsid w:val="000C48CC"/>
    <w:rsid w:val="000C6FDD"/>
    <w:rsid w:val="000F1A13"/>
    <w:rsid w:val="000F54F5"/>
    <w:rsid w:val="00105549"/>
    <w:rsid w:val="00110B65"/>
    <w:rsid w:val="0012597B"/>
    <w:rsid w:val="00132BB8"/>
    <w:rsid w:val="00140660"/>
    <w:rsid w:val="0014607A"/>
    <w:rsid w:val="0017416F"/>
    <w:rsid w:val="001831A2"/>
    <w:rsid w:val="0019631F"/>
    <w:rsid w:val="001A59FB"/>
    <w:rsid w:val="001B6284"/>
    <w:rsid w:val="001D124D"/>
    <w:rsid w:val="00216C27"/>
    <w:rsid w:val="002562C7"/>
    <w:rsid w:val="0027247D"/>
    <w:rsid w:val="00280917"/>
    <w:rsid w:val="00296DF9"/>
    <w:rsid w:val="002E2383"/>
    <w:rsid w:val="002E7765"/>
    <w:rsid w:val="00304979"/>
    <w:rsid w:val="003376B6"/>
    <w:rsid w:val="00385DBC"/>
    <w:rsid w:val="003C2019"/>
    <w:rsid w:val="003F4C7A"/>
    <w:rsid w:val="00402C43"/>
    <w:rsid w:val="004622D9"/>
    <w:rsid w:val="00464BCA"/>
    <w:rsid w:val="00495511"/>
    <w:rsid w:val="004C7571"/>
    <w:rsid w:val="004D102A"/>
    <w:rsid w:val="004E5CDC"/>
    <w:rsid w:val="00513801"/>
    <w:rsid w:val="005155FD"/>
    <w:rsid w:val="0054181F"/>
    <w:rsid w:val="00542694"/>
    <w:rsid w:val="00552DBB"/>
    <w:rsid w:val="005648A5"/>
    <w:rsid w:val="00566113"/>
    <w:rsid w:val="005B60A8"/>
    <w:rsid w:val="005F52E5"/>
    <w:rsid w:val="005F769A"/>
    <w:rsid w:val="006175B7"/>
    <w:rsid w:val="006653C1"/>
    <w:rsid w:val="00665B2A"/>
    <w:rsid w:val="006772A3"/>
    <w:rsid w:val="00694810"/>
    <w:rsid w:val="006C208E"/>
    <w:rsid w:val="006D417D"/>
    <w:rsid w:val="006E347A"/>
    <w:rsid w:val="006E6878"/>
    <w:rsid w:val="00707EFB"/>
    <w:rsid w:val="0073671D"/>
    <w:rsid w:val="0078277C"/>
    <w:rsid w:val="007D3C93"/>
    <w:rsid w:val="007D584D"/>
    <w:rsid w:val="007E383D"/>
    <w:rsid w:val="007F49CC"/>
    <w:rsid w:val="008028E1"/>
    <w:rsid w:val="00867F0E"/>
    <w:rsid w:val="0088011C"/>
    <w:rsid w:val="00901C9B"/>
    <w:rsid w:val="00914B14"/>
    <w:rsid w:val="009B7A17"/>
    <w:rsid w:val="009C05F4"/>
    <w:rsid w:val="009D0975"/>
    <w:rsid w:val="009E71C0"/>
    <w:rsid w:val="009F4BA7"/>
    <w:rsid w:val="00A211D7"/>
    <w:rsid w:val="00A311DF"/>
    <w:rsid w:val="00AE092C"/>
    <w:rsid w:val="00AF6FCF"/>
    <w:rsid w:val="00B006CF"/>
    <w:rsid w:val="00B45495"/>
    <w:rsid w:val="00BB1573"/>
    <w:rsid w:val="00BB4F66"/>
    <w:rsid w:val="00BB5F49"/>
    <w:rsid w:val="00BE5503"/>
    <w:rsid w:val="00C00656"/>
    <w:rsid w:val="00C17608"/>
    <w:rsid w:val="00C21769"/>
    <w:rsid w:val="00C23CA2"/>
    <w:rsid w:val="00C2444A"/>
    <w:rsid w:val="00C32192"/>
    <w:rsid w:val="00C40001"/>
    <w:rsid w:val="00C6166D"/>
    <w:rsid w:val="00C85C07"/>
    <w:rsid w:val="00C9655E"/>
    <w:rsid w:val="00CA10EE"/>
    <w:rsid w:val="00CB0FAA"/>
    <w:rsid w:val="00CD2D30"/>
    <w:rsid w:val="00CF1864"/>
    <w:rsid w:val="00CF5F15"/>
    <w:rsid w:val="00D17F37"/>
    <w:rsid w:val="00D3221C"/>
    <w:rsid w:val="00D37E94"/>
    <w:rsid w:val="00D6149D"/>
    <w:rsid w:val="00D65995"/>
    <w:rsid w:val="00DE458A"/>
    <w:rsid w:val="00E107A1"/>
    <w:rsid w:val="00E151FD"/>
    <w:rsid w:val="00E21DBC"/>
    <w:rsid w:val="00E409FA"/>
    <w:rsid w:val="00E467AA"/>
    <w:rsid w:val="00E47D43"/>
    <w:rsid w:val="00E57669"/>
    <w:rsid w:val="00E612EC"/>
    <w:rsid w:val="00E64BEC"/>
    <w:rsid w:val="00EA4DE1"/>
    <w:rsid w:val="00EC76CE"/>
    <w:rsid w:val="00ED6FDF"/>
    <w:rsid w:val="00EE60BD"/>
    <w:rsid w:val="00F326AB"/>
    <w:rsid w:val="00F53EEF"/>
    <w:rsid w:val="00F817C9"/>
    <w:rsid w:val="00FF2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AB989"/>
  <w15:docId w15:val="{D67FE652-F0A1-4396-B6FD-77C57E67D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2562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562C7"/>
  </w:style>
  <w:style w:type="paragraph" w:styleId="aa">
    <w:name w:val="Balloon Text"/>
    <w:basedOn w:val="a"/>
    <w:link w:val="ab"/>
    <w:uiPriority w:val="99"/>
    <w:semiHidden/>
    <w:unhideWhenUsed/>
    <w:rsid w:val="007D3C9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D3C93"/>
    <w:rPr>
      <w:rFonts w:ascii="Segoe UI" w:hAnsi="Segoe UI" w:cs="Segoe UI"/>
      <w:sz w:val="18"/>
      <w:szCs w:val="18"/>
    </w:rPr>
  </w:style>
  <w:style w:type="paragraph" w:styleId="ac">
    <w:name w:val="annotation text"/>
    <w:basedOn w:val="a"/>
    <w:link w:val="ad"/>
    <w:uiPriority w:val="99"/>
    <w:semiHidden/>
    <w:unhideWhenUsed/>
    <w:rsid w:val="00A311DF"/>
    <w:pPr>
      <w:spacing w:line="240" w:lineRule="auto"/>
    </w:pPr>
    <w:rPr>
      <w:sz w:val="20"/>
      <w:szCs w:val="20"/>
    </w:rPr>
  </w:style>
  <w:style w:type="character" w:customStyle="1" w:styleId="ad">
    <w:name w:val="Текст примечания Знак"/>
    <w:basedOn w:val="a0"/>
    <w:link w:val="ac"/>
    <w:uiPriority w:val="99"/>
    <w:semiHidden/>
    <w:rsid w:val="00A311DF"/>
    <w:rPr>
      <w:sz w:val="20"/>
      <w:szCs w:val="20"/>
    </w:rPr>
  </w:style>
  <w:style w:type="paragraph" w:styleId="ae">
    <w:name w:val="annotation subject"/>
    <w:basedOn w:val="ac"/>
    <w:next w:val="ac"/>
    <w:link w:val="af"/>
    <w:uiPriority w:val="99"/>
    <w:semiHidden/>
    <w:unhideWhenUsed/>
    <w:rsid w:val="00A311DF"/>
    <w:rPr>
      <w:b/>
      <w:bCs/>
    </w:rPr>
  </w:style>
  <w:style w:type="character" w:customStyle="1" w:styleId="af">
    <w:name w:val="Тема примечания Знак"/>
    <w:basedOn w:val="ad"/>
    <w:link w:val="ae"/>
    <w:uiPriority w:val="99"/>
    <w:semiHidden/>
    <w:rsid w:val="00A311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microsoft.com/office/2016/09/relationships/commentsIds" Target="commentsIds.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454</Words>
  <Characters>2592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Абай Аманбай Бауыржанұлы</cp:lastModifiedBy>
  <cp:revision>8</cp:revision>
  <cp:lastPrinted>2025-08-29T06:20:00Z</cp:lastPrinted>
  <dcterms:created xsi:type="dcterms:W3CDTF">2025-09-02T04:53:00Z</dcterms:created>
  <dcterms:modified xsi:type="dcterms:W3CDTF">2026-01-14T04:19:00Z</dcterms:modified>
</cp:coreProperties>
</file>